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7124" w14:textId="77777777" w:rsidR="00B77CAE" w:rsidRPr="0071339E" w:rsidRDefault="00B77CAE">
      <w:pPr>
        <w:rPr>
          <w:rFonts w:ascii="Bookman Old Style" w:hAnsi="Bookman Old Style"/>
          <w:sz w:val="24"/>
          <w:szCs w:val="24"/>
        </w:rPr>
      </w:pPr>
    </w:p>
    <w:p w14:paraId="24691DD7" w14:textId="77777777" w:rsidR="009858A0" w:rsidRPr="0071339E" w:rsidRDefault="009858A0" w:rsidP="009858A0">
      <w:pPr>
        <w:rPr>
          <w:rFonts w:ascii="Bookman Old Style" w:hAnsi="Bookman Old Style"/>
          <w:sz w:val="24"/>
          <w:szCs w:val="24"/>
        </w:rPr>
      </w:pPr>
      <w:r w:rsidRPr="0071339E">
        <w:rPr>
          <w:rFonts w:ascii="Bookman Old Style" w:eastAsia="Times New Roman" w:hAnsi="Bookman Old Style" w:cs="Tahoma"/>
          <w:b/>
          <w:sz w:val="24"/>
          <w:szCs w:val="24"/>
          <w:lang w:eastAsia="sl-SI"/>
        </w:rPr>
        <w:t>Niveau: LP2 jour</w:t>
      </w:r>
    </w:p>
    <w:p w14:paraId="6FAA7793" w14:textId="77777777" w:rsidR="008E3F93" w:rsidRPr="0071339E" w:rsidRDefault="008E3F93" w:rsidP="008E3F93">
      <w:pPr>
        <w:rPr>
          <w:rFonts w:ascii="Bookman Old Style" w:hAnsi="Bookman Old Style"/>
          <w:sz w:val="24"/>
          <w:szCs w:val="24"/>
        </w:rPr>
      </w:pPr>
      <w:r w:rsidRPr="0071339E">
        <w:rPr>
          <w:rFonts w:ascii="Bookman Old Style" w:hAnsi="Bookman Old Style"/>
          <w:b/>
          <w:sz w:val="24"/>
          <w:szCs w:val="24"/>
          <w:u w:val="single"/>
        </w:rPr>
        <w:t>EPREUVES DE LANGUES</w:t>
      </w:r>
      <w:r w:rsidRPr="0071339E">
        <w:rPr>
          <w:rFonts w:ascii="Bookman Old Style" w:hAnsi="Bookman Old Style"/>
          <w:sz w:val="24"/>
          <w:szCs w:val="24"/>
        </w:rPr>
        <w:t xml:space="preserve">  Durée: 1H20 minutes ( 10H00 -11H20min) coef 2 </w:t>
      </w:r>
    </w:p>
    <w:p w14:paraId="79BA44A0" w14:textId="77777777" w:rsidR="008E3F93" w:rsidRPr="0071339E" w:rsidRDefault="008E3F93" w:rsidP="008E3F93">
      <w:pPr>
        <w:pStyle w:val="Paragraphedeliste"/>
        <w:numPr>
          <w:ilvl w:val="0"/>
          <w:numId w:val="1"/>
        </w:numPr>
        <w:rPr>
          <w:rFonts w:ascii="Bookman Old Style" w:hAnsi="Bookman Old Style"/>
          <w:sz w:val="24"/>
          <w:szCs w:val="24"/>
        </w:rPr>
      </w:pPr>
      <w:r w:rsidRPr="0071339E">
        <w:rPr>
          <w:rFonts w:ascii="Bookman Old Style" w:hAnsi="Bookman Old Style"/>
          <w:sz w:val="24"/>
          <w:szCs w:val="24"/>
        </w:rPr>
        <w:t xml:space="preserve">FRANCAIS </w:t>
      </w:r>
    </w:p>
    <w:p w14:paraId="79E7A2A3" w14:textId="77777777" w:rsidR="008E3F93" w:rsidRPr="0071339E" w:rsidRDefault="008E3F93" w:rsidP="008E3F93">
      <w:pPr>
        <w:pStyle w:val="Paragraphedeliste"/>
        <w:rPr>
          <w:rFonts w:ascii="Bookman Old Style" w:hAnsi="Bookman Old Style"/>
          <w:sz w:val="24"/>
          <w:szCs w:val="24"/>
        </w:rPr>
      </w:pPr>
    </w:p>
    <w:p w14:paraId="46573270" w14:textId="77777777" w:rsidR="008E3F93" w:rsidRPr="0071339E" w:rsidRDefault="008E3F93" w:rsidP="008E3F93">
      <w:pPr>
        <w:pStyle w:val="Paragraphedeliste"/>
        <w:numPr>
          <w:ilvl w:val="0"/>
          <w:numId w:val="2"/>
        </w:numPr>
        <w:rPr>
          <w:rFonts w:ascii="Bookman Old Style" w:hAnsi="Bookman Old Style"/>
          <w:sz w:val="24"/>
          <w:szCs w:val="24"/>
        </w:rPr>
      </w:pPr>
      <w:r w:rsidRPr="0071339E">
        <w:rPr>
          <w:rFonts w:ascii="Bookman Old Style" w:hAnsi="Bookman Old Style"/>
          <w:sz w:val="24"/>
          <w:szCs w:val="24"/>
        </w:rPr>
        <w:t>Dictée lue ( 30 minutes) / 20 points</w:t>
      </w:r>
    </w:p>
    <w:p w14:paraId="1A36C9D5" w14:textId="77777777" w:rsidR="008E3F93" w:rsidRPr="0071339E" w:rsidRDefault="008E3F93" w:rsidP="008E3F93">
      <w:pPr>
        <w:pStyle w:val="Paragraphedeliste"/>
        <w:rPr>
          <w:rFonts w:ascii="Bookman Old Style" w:hAnsi="Bookman Old Style"/>
          <w:sz w:val="24"/>
          <w:szCs w:val="24"/>
        </w:rPr>
      </w:pPr>
    </w:p>
    <w:p w14:paraId="42E9AD5F" w14:textId="77777777" w:rsidR="008E3F93" w:rsidRPr="0071339E" w:rsidRDefault="008E3F93" w:rsidP="008E3F93">
      <w:pPr>
        <w:pStyle w:val="Paragraphedeliste"/>
        <w:numPr>
          <w:ilvl w:val="0"/>
          <w:numId w:val="2"/>
        </w:numPr>
        <w:rPr>
          <w:rFonts w:ascii="Bookman Old Style" w:hAnsi="Bookman Old Style"/>
          <w:sz w:val="24"/>
          <w:szCs w:val="24"/>
        </w:rPr>
      </w:pPr>
      <w:r w:rsidRPr="0071339E">
        <w:rPr>
          <w:rFonts w:ascii="Bookman Old Style" w:hAnsi="Bookman Old Style"/>
          <w:sz w:val="24"/>
          <w:szCs w:val="24"/>
        </w:rPr>
        <w:t>Techniques d'expression écrite (Durée : 30  minutes, /10 points)</w:t>
      </w:r>
    </w:p>
    <w:p w14:paraId="19ACE9CF" w14:textId="77777777" w:rsidR="009858A0" w:rsidRPr="0071339E" w:rsidRDefault="009858A0" w:rsidP="009858A0">
      <w:pPr>
        <w:spacing w:after="0" w:line="240" w:lineRule="auto"/>
        <w:rPr>
          <w:rFonts w:ascii="Bookman Old Style" w:eastAsia="Times New Roman" w:hAnsi="Bookman Old Style" w:cs="Tahoma"/>
          <w:b/>
          <w:sz w:val="24"/>
          <w:szCs w:val="24"/>
          <w:lang w:eastAsia="sl-SI"/>
        </w:rPr>
      </w:pPr>
    </w:p>
    <w:p w14:paraId="19926AF1" w14:textId="77777777" w:rsidR="009858A0" w:rsidRPr="0071339E" w:rsidRDefault="009858A0" w:rsidP="009858A0">
      <w:pPr>
        <w:spacing w:after="0" w:line="24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b/>
          <w:sz w:val="24"/>
          <w:szCs w:val="24"/>
          <w:lang w:eastAsia="sl-SI"/>
        </w:rPr>
        <w:t>EXERCICE I</w:t>
      </w:r>
    </w:p>
    <w:p w14:paraId="211D50A2" w14:textId="77777777" w:rsidR="009858A0" w:rsidRPr="0071339E" w:rsidRDefault="009858A0" w:rsidP="009858A0">
      <w:pPr>
        <w:spacing w:line="240" w:lineRule="auto"/>
        <w:rPr>
          <w:rFonts w:ascii="Bookman Old Style" w:hAnsi="Bookman Old Style" w:cs="Tahoma"/>
          <w:b/>
          <w:sz w:val="24"/>
          <w:szCs w:val="24"/>
        </w:rPr>
      </w:pPr>
      <w:r w:rsidRPr="0071339E">
        <w:rPr>
          <w:rFonts w:ascii="Bookman Old Style" w:hAnsi="Bookman Old Style" w:cs="Tahoma"/>
          <w:b/>
          <w:sz w:val="24"/>
          <w:szCs w:val="24"/>
        </w:rPr>
        <w:t>Réécrivez les phrases en mettant correctement au participe passé les verbes entre parenthèses (5 pts).</w:t>
      </w:r>
    </w:p>
    <w:p w14:paraId="7CAB095A"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1. Les maladies contagieuses se sont (succeder) dans les villages qui ont (refuser) les vaccins que les autorités ont (convoyer)</w:t>
      </w:r>
    </w:p>
    <w:p w14:paraId="4892ABDE"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2. La plaie qu'elle s'est (faire) a été (soigner) rapidement dans la maison qu'ils ont (acheter)</w:t>
      </w:r>
    </w:p>
    <w:p w14:paraId="3DD84C53"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3. Les enfants se sont (parler) et se sont (quitter) la tête (remplir) de souvenirs qu'ils n'ont jamais (oublier).</w:t>
      </w:r>
    </w:p>
    <w:p w14:paraId="2DF4DC7A" w14:textId="77777777" w:rsidR="009858A0" w:rsidRPr="0071339E" w:rsidRDefault="009858A0" w:rsidP="009858A0">
      <w:pPr>
        <w:spacing w:after="0" w:line="240" w:lineRule="auto"/>
        <w:rPr>
          <w:rFonts w:ascii="Bookman Old Style" w:eastAsia="Times New Roman" w:hAnsi="Bookman Old Style" w:cs="Tahoma"/>
          <w:b/>
          <w:sz w:val="24"/>
          <w:szCs w:val="24"/>
          <w:lang w:eastAsia="sl-SI"/>
        </w:rPr>
      </w:pPr>
      <w:r w:rsidRPr="0071339E">
        <w:rPr>
          <w:rFonts w:ascii="Bookman Old Style" w:eastAsia="Times New Roman" w:hAnsi="Bookman Old Style" w:cs="Tahoma"/>
          <w:b/>
          <w:sz w:val="24"/>
          <w:szCs w:val="24"/>
          <w:lang w:eastAsia="sl-SI"/>
        </w:rPr>
        <w:t>Exercice II</w:t>
      </w:r>
    </w:p>
    <w:p w14:paraId="25BB035F" w14:textId="77777777" w:rsidR="009858A0" w:rsidRPr="0071339E" w:rsidRDefault="009858A0" w:rsidP="009858A0">
      <w:pPr>
        <w:spacing w:after="0" w:line="240" w:lineRule="auto"/>
        <w:rPr>
          <w:rFonts w:ascii="Bookman Old Style" w:eastAsia="Times New Roman" w:hAnsi="Bookman Old Style" w:cs="Tahoma"/>
          <w:b/>
          <w:sz w:val="24"/>
          <w:szCs w:val="24"/>
          <w:lang w:eastAsia="sl-SI"/>
        </w:rPr>
      </w:pPr>
      <w:r w:rsidRPr="0071339E">
        <w:rPr>
          <w:rFonts w:ascii="Bookman Old Style" w:eastAsia="Times New Roman" w:hAnsi="Bookman Old Style" w:cs="Tahoma"/>
          <w:b/>
          <w:sz w:val="24"/>
          <w:szCs w:val="24"/>
          <w:lang w:eastAsia="sl-SI"/>
        </w:rPr>
        <w:t>Accordez les adjectifs qualificatifs en gras</w:t>
      </w:r>
      <w:r w:rsidRPr="0071339E">
        <w:rPr>
          <w:rFonts w:ascii="Bookman Old Style" w:hAnsi="Bookman Old Style" w:cs="Tahoma"/>
          <w:b/>
          <w:sz w:val="24"/>
          <w:szCs w:val="24"/>
        </w:rPr>
        <w:t>(2,5 pts)</w:t>
      </w:r>
      <w:r w:rsidRPr="0071339E">
        <w:rPr>
          <w:rFonts w:ascii="Bookman Old Style" w:eastAsia="Times New Roman" w:hAnsi="Bookman Old Style" w:cs="Tahoma"/>
          <w:b/>
          <w:sz w:val="24"/>
          <w:szCs w:val="24"/>
          <w:lang w:eastAsia="sl-SI"/>
        </w:rPr>
        <w:t>.</w:t>
      </w:r>
    </w:p>
    <w:p w14:paraId="127D1F31" w14:textId="498BC4D5"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 xml:space="preserve">1. une serviette </w:t>
      </w:r>
      <w:r w:rsidRPr="0071339E">
        <w:rPr>
          <w:rFonts w:ascii="Bookman Old Style" w:eastAsia="Times New Roman" w:hAnsi="Bookman Old Style" w:cs="Tahoma"/>
          <w:b/>
          <w:sz w:val="24"/>
          <w:szCs w:val="24"/>
          <w:lang w:eastAsia="sl-SI"/>
        </w:rPr>
        <w:t>châtain foncé</w:t>
      </w:r>
      <w:r w:rsidR="00AE0FAF">
        <w:rPr>
          <w:rFonts w:ascii="Bookman Old Style" w:eastAsia="Times New Roman" w:hAnsi="Bookman Old Style" w:cs="Tahoma"/>
          <w:b/>
          <w:sz w:val="24"/>
          <w:szCs w:val="24"/>
          <w:lang w:eastAsia="sl-SI"/>
        </w:rPr>
        <w:t>.</w:t>
      </w:r>
    </w:p>
    <w:p w14:paraId="65225FCF" w14:textId="120B0941"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 xml:space="preserve">2. les joues </w:t>
      </w:r>
      <w:r w:rsidRPr="0071339E">
        <w:rPr>
          <w:rFonts w:ascii="Bookman Old Style" w:eastAsia="Times New Roman" w:hAnsi="Bookman Old Style" w:cs="Tahoma"/>
          <w:b/>
          <w:sz w:val="24"/>
          <w:szCs w:val="24"/>
          <w:lang w:eastAsia="sl-SI"/>
        </w:rPr>
        <w:t>cramoisi</w:t>
      </w:r>
      <w:r w:rsidR="00AE0FAF">
        <w:rPr>
          <w:rFonts w:ascii="Bookman Old Style" w:eastAsia="Times New Roman" w:hAnsi="Bookman Old Style" w:cs="Tahoma"/>
          <w:b/>
          <w:sz w:val="24"/>
          <w:szCs w:val="24"/>
          <w:lang w:eastAsia="sl-SI"/>
        </w:rPr>
        <w:t>.</w:t>
      </w:r>
      <w:r w:rsidRPr="0071339E">
        <w:rPr>
          <w:rFonts w:ascii="Bookman Old Style" w:eastAsia="Times New Roman" w:hAnsi="Bookman Old Style" w:cs="Tahoma"/>
          <w:b/>
          <w:sz w:val="24"/>
          <w:szCs w:val="24"/>
          <w:lang w:eastAsia="sl-SI"/>
        </w:rPr>
        <w:t xml:space="preserve"> </w:t>
      </w:r>
    </w:p>
    <w:p w14:paraId="72C26D33" w14:textId="4C6ECF5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 xml:space="preserve">3. des robes </w:t>
      </w:r>
      <w:r w:rsidRPr="0071339E">
        <w:rPr>
          <w:rFonts w:ascii="Bookman Old Style" w:eastAsia="Times New Roman" w:hAnsi="Bookman Old Style" w:cs="Tahoma"/>
          <w:b/>
          <w:sz w:val="24"/>
          <w:szCs w:val="24"/>
          <w:lang w:eastAsia="sl-SI"/>
        </w:rPr>
        <w:t>rose</w:t>
      </w:r>
      <w:r w:rsidR="00AE0FAF">
        <w:rPr>
          <w:rFonts w:ascii="Bookman Old Style" w:eastAsia="Times New Roman" w:hAnsi="Bookman Old Style" w:cs="Tahoma"/>
          <w:b/>
          <w:sz w:val="24"/>
          <w:szCs w:val="24"/>
          <w:lang w:eastAsia="sl-SI"/>
        </w:rPr>
        <w:t>.</w:t>
      </w:r>
    </w:p>
    <w:p w14:paraId="27E43809" w14:textId="52151672"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 xml:space="preserve">4. des bas couleur </w:t>
      </w:r>
      <w:r w:rsidRPr="0071339E">
        <w:rPr>
          <w:rFonts w:ascii="Bookman Old Style" w:eastAsia="Times New Roman" w:hAnsi="Bookman Old Style" w:cs="Tahoma"/>
          <w:b/>
          <w:sz w:val="24"/>
          <w:szCs w:val="24"/>
          <w:lang w:eastAsia="sl-SI"/>
        </w:rPr>
        <w:t>chair</w:t>
      </w:r>
      <w:r w:rsidR="00AE0FAF">
        <w:rPr>
          <w:rFonts w:ascii="Bookman Old Style" w:eastAsia="Times New Roman" w:hAnsi="Bookman Old Style" w:cs="Tahoma"/>
          <w:b/>
          <w:sz w:val="24"/>
          <w:szCs w:val="24"/>
          <w:lang w:eastAsia="sl-SI"/>
        </w:rPr>
        <w:t>.</w:t>
      </w:r>
      <w:r w:rsidRPr="0071339E">
        <w:rPr>
          <w:rFonts w:ascii="Bookman Old Style" w:eastAsia="Times New Roman" w:hAnsi="Bookman Old Style" w:cs="Tahoma"/>
          <w:b/>
          <w:sz w:val="24"/>
          <w:szCs w:val="24"/>
          <w:lang w:eastAsia="sl-SI"/>
        </w:rPr>
        <w:t xml:space="preserve"> </w:t>
      </w:r>
    </w:p>
    <w:p w14:paraId="79468A82" w14:textId="0E0AE51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 xml:space="preserve">5. des fanions </w:t>
      </w:r>
      <w:r w:rsidRPr="0071339E">
        <w:rPr>
          <w:rFonts w:ascii="Bookman Old Style" w:eastAsia="Times New Roman" w:hAnsi="Bookman Old Style" w:cs="Tahoma"/>
          <w:b/>
          <w:sz w:val="24"/>
          <w:szCs w:val="24"/>
          <w:lang w:eastAsia="sl-SI"/>
        </w:rPr>
        <w:t>orange</w:t>
      </w:r>
      <w:r w:rsidR="00AE0FAF">
        <w:rPr>
          <w:rFonts w:ascii="Bookman Old Style" w:eastAsia="Times New Roman" w:hAnsi="Bookman Old Style" w:cs="Tahoma"/>
          <w:b/>
          <w:sz w:val="24"/>
          <w:szCs w:val="24"/>
          <w:lang w:eastAsia="sl-SI"/>
        </w:rPr>
        <w:t>.</w:t>
      </w:r>
    </w:p>
    <w:p w14:paraId="223C83E1" w14:textId="77777777" w:rsidR="009858A0" w:rsidRPr="0071339E" w:rsidRDefault="009858A0" w:rsidP="009858A0">
      <w:pPr>
        <w:spacing w:after="0" w:line="240" w:lineRule="auto"/>
        <w:rPr>
          <w:rFonts w:ascii="Bookman Old Style" w:eastAsia="Times New Roman" w:hAnsi="Bookman Old Style" w:cs="Tahoma"/>
          <w:b/>
          <w:sz w:val="24"/>
          <w:szCs w:val="24"/>
          <w:lang w:eastAsia="sl-SI"/>
        </w:rPr>
      </w:pPr>
      <w:r w:rsidRPr="0071339E">
        <w:rPr>
          <w:rFonts w:ascii="Bookman Old Style" w:eastAsia="Times New Roman" w:hAnsi="Bookman Old Style" w:cs="Tahoma"/>
          <w:b/>
          <w:sz w:val="24"/>
          <w:szCs w:val="24"/>
          <w:lang w:eastAsia="sl-SI"/>
        </w:rPr>
        <w:t>Exercice III</w:t>
      </w:r>
    </w:p>
    <w:p w14:paraId="069C22E3" w14:textId="77777777" w:rsidR="009858A0" w:rsidRPr="0071339E" w:rsidRDefault="009858A0" w:rsidP="009858A0">
      <w:pPr>
        <w:spacing w:after="0" w:line="240" w:lineRule="auto"/>
        <w:rPr>
          <w:rFonts w:ascii="Bookman Old Style" w:eastAsia="Times New Roman" w:hAnsi="Bookman Old Style" w:cs="Tahoma"/>
          <w:b/>
          <w:sz w:val="24"/>
          <w:szCs w:val="24"/>
          <w:lang w:eastAsia="sl-SI"/>
        </w:rPr>
      </w:pPr>
      <w:r w:rsidRPr="0071339E">
        <w:rPr>
          <w:rFonts w:ascii="Bookman Old Style" w:eastAsia="Times New Roman" w:hAnsi="Bookman Old Style" w:cs="Tahoma"/>
          <w:b/>
          <w:sz w:val="24"/>
          <w:szCs w:val="24"/>
          <w:lang w:eastAsia="sl-SI"/>
        </w:rPr>
        <w:t>Complétez ces mots avec une lettre muette</w:t>
      </w:r>
      <w:r w:rsidRPr="0071339E">
        <w:rPr>
          <w:rFonts w:ascii="Bookman Old Style" w:hAnsi="Bookman Old Style" w:cs="Tahoma"/>
          <w:b/>
          <w:sz w:val="24"/>
          <w:szCs w:val="24"/>
        </w:rPr>
        <w:t>(2,5 pts)</w:t>
      </w:r>
      <w:r w:rsidRPr="0071339E">
        <w:rPr>
          <w:rFonts w:ascii="Bookman Old Style" w:eastAsia="Times New Roman" w:hAnsi="Bookman Old Style" w:cs="Tahoma"/>
          <w:b/>
          <w:sz w:val="24"/>
          <w:szCs w:val="24"/>
          <w:lang w:eastAsia="sl-SI"/>
        </w:rPr>
        <w:t>.</w:t>
      </w:r>
    </w:p>
    <w:p w14:paraId="2EF31145"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1. un étan...</w:t>
      </w:r>
    </w:p>
    <w:p w14:paraId="3DEA3D63"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2. du caoutchou...</w:t>
      </w:r>
    </w:p>
    <w:p w14:paraId="5E41D714"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3. un talu...</w:t>
      </w:r>
    </w:p>
    <w:p w14:paraId="1EE50B7C"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4. le velour...</w:t>
      </w:r>
    </w:p>
    <w:p w14:paraId="53F65921" w14:textId="77777777" w:rsidR="009858A0" w:rsidRPr="0071339E" w:rsidRDefault="009858A0" w:rsidP="009858A0">
      <w:pPr>
        <w:spacing w:after="0" w:line="360" w:lineRule="auto"/>
        <w:rPr>
          <w:rFonts w:ascii="Bookman Old Style" w:eastAsia="Times New Roman" w:hAnsi="Bookman Old Style" w:cs="Tahoma"/>
          <w:sz w:val="24"/>
          <w:szCs w:val="24"/>
          <w:lang w:eastAsia="sl-SI"/>
        </w:rPr>
      </w:pPr>
      <w:r w:rsidRPr="0071339E">
        <w:rPr>
          <w:rFonts w:ascii="Bookman Old Style" w:eastAsia="Times New Roman" w:hAnsi="Bookman Old Style" w:cs="Tahoma"/>
          <w:sz w:val="24"/>
          <w:szCs w:val="24"/>
          <w:lang w:eastAsia="sl-SI"/>
        </w:rPr>
        <w:t>5. un radi...</w:t>
      </w:r>
    </w:p>
    <w:p w14:paraId="2CC632F6" w14:textId="77777777" w:rsidR="009858A0" w:rsidRPr="0071339E" w:rsidRDefault="009858A0">
      <w:pPr>
        <w:rPr>
          <w:rFonts w:ascii="Bookman Old Style" w:hAnsi="Bookman Old Style"/>
          <w:sz w:val="24"/>
          <w:szCs w:val="24"/>
        </w:rPr>
      </w:pPr>
    </w:p>
    <w:p w14:paraId="4A9DD764" w14:textId="77777777" w:rsidR="00EB6541" w:rsidRPr="0071339E" w:rsidRDefault="00EB6541">
      <w:pPr>
        <w:rPr>
          <w:rFonts w:ascii="Bookman Old Style" w:hAnsi="Bookman Old Style"/>
          <w:sz w:val="24"/>
          <w:szCs w:val="24"/>
        </w:rPr>
      </w:pPr>
    </w:p>
    <w:p w14:paraId="245CF0DF" w14:textId="77777777" w:rsidR="00EB6541" w:rsidRPr="0071339E" w:rsidRDefault="00EB6541">
      <w:pPr>
        <w:rPr>
          <w:rFonts w:ascii="Bookman Old Style" w:hAnsi="Bookman Old Style"/>
          <w:sz w:val="24"/>
          <w:szCs w:val="24"/>
        </w:rPr>
      </w:pPr>
    </w:p>
    <w:p w14:paraId="1C9150D0" w14:textId="77777777" w:rsidR="00EB6541" w:rsidRPr="0071339E" w:rsidRDefault="00EB6541" w:rsidP="00EB6541">
      <w:pPr>
        <w:spacing w:after="0" w:line="360" w:lineRule="auto"/>
        <w:rPr>
          <w:rFonts w:ascii="Bookman Old Style" w:eastAsia="Times New Roman" w:hAnsi="Bookman Old Style" w:cs="Tahoma"/>
          <w:sz w:val="24"/>
          <w:szCs w:val="24"/>
          <w:lang w:eastAsia="sl-SI"/>
        </w:rPr>
      </w:pPr>
    </w:p>
    <w:p w14:paraId="0DD5FF14" w14:textId="77777777" w:rsidR="00EB6541" w:rsidRPr="0071339E" w:rsidRDefault="00EB6541" w:rsidP="00EB6541">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71339E">
        <w:rPr>
          <w:rFonts w:ascii="Bookman Old Style" w:eastAsia="Times New Roman" w:hAnsi="Bookman Old Style" w:cs="Tahoma"/>
          <w:sz w:val="24"/>
          <w:szCs w:val="24"/>
          <w:lang w:eastAsia="sl-SI"/>
        </w:rPr>
        <w:t xml:space="preserve">ANGLAIS : </w:t>
      </w:r>
      <w:r w:rsidRPr="0071339E">
        <w:rPr>
          <w:rStyle w:val="lev"/>
          <w:rFonts w:ascii="Bookman Old Style" w:hAnsi="Bookman Old Style" w:cs="Arial"/>
          <w:sz w:val="24"/>
          <w:szCs w:val="24"/>
          <w:bdr w:val="none" w:sz="0" w:space="0" w:color="auto" w:frame="1"/>
          <w:shd w:val="clear" w:color="auto" w:fill="FFFFFF"/>
        </w:rPr>
        <w:t xml:space="preserve">Traduisez les articles suivants </w:t>
      </w:r>
      <w:r w:rsidRPr="0071339E">
        <w:rPr>
          <w:rFonts w:ascii="Bookman Old Style" w:hAnsi="Bookman Old Style"/>
          <w:sz w:val="24"/>
          <w:szCs w:val="24"/>
        </w:rPr>
        <w:t xml:space="preserve">( 30 minutes) </w:t>
      </w:r>
    </w:p>
    <w:p w14:paraId="65A748A0" w14:textId="77777777" w:rsidR="00EB6541" w:rsidRPr="0071339E" w:rsidRDefault="00EB6541" w:rsidP="00EB6541">
      <w:pPr>
        <w:spacing w:after="0" w:line="360" w:lineRule="auto"/>
        <w:rPr>
          <w:rStyle w:val="lev"/>
          <w:rFonts w:ascii="Bookman Old Style" w:hAnsi="Bookman Old Style" w:cs="Arial"/>
          <w:sz w:val="24"/>
          <w:szCs w:val="24"/>
          <w:bdr w:val="none" w:sz="0" w:space="0" w:color="auto" w:frame="1"/>
          <w:shd w:val="clear" w:color="auto" w:fill="FFFFFF"/>
        </w:rPr>
      </w:pPr>
    </w:p>
    <w:p w14:paraId="5D9A2253" w14:textId="77777777" w:rsidR="00C67C84" w:rsidRPr="0071339E" w:rsidRDefault="00EB6541" w:rsidP="00EB6541">
      <w:pPr>
        <w:pStyle w:val="Paragraphedeliste"/>
        <w:numPr>
          <w:ilvl w:val="0"/>
          <w:numId w:val="3"/>
        </w:numPr>
        <w:spacing w:after="0" w:line="360" w:lineRule="auto"/>
        <w:rPr>
          <w:rFonts w:ascii="Bookman Old Style" w:hAnsi="Bookman Old Style" w:cs="Arial"/>
          <w:b/>
          <w:bCs/>
          <w:sz w:val="24"/>
          <w:szCs w:val="24"/>
          <w:bdr w:val="none" w:sz="0" w:space="0" w:color="auto" w:frame="1"/>
          <w:shd w:val="clear" w:color="auto" w:fill="FFFFFF"/>
        </w:rPr>
      </w:pPr>
      <w:r w:rsidRPr="0071339E">
        <w:rPr>
          <w:rStyle w:val="lev"/>
          <w:rFonts w:ascii="Bookman Old Style" w:hAnsi="Bookman Old Style" w:cs="Arial"/>
          <w:sz w:val="24"/>
          <w:szCs w:val="24"/>
          <w:bdr w:val="none" w:sz="0" w:space="0" w:color="auto" w:frame="1"/>
          <w:shd w:val="clear" w:color="auto" w:fill="FFFFFF"/>
        </w:rPr>
        <w:t xml:space="preserve">Anglais </w:t>
      </w:r>
      <w:r w:rsidR="00F03331" w:rsidRPr="0071339E">
        <w:rPr>
          <w:rStyle w:val="lev"/>
          <w:rFonts w:ascii="Bookman Old Style" w:hAnsi="Bookman Old Style" w:cs="Arial"/>
          <w:sz w:val="24"/>
          <w:szCs w:val="24"/>
          <w:bdr w:val="none" w:sz="0" w:space="0" w:color="auto" w:frame="1"/>
          <w:shd w:val="clear" w:color="auto" w:fill="FFFFFF"/>
        </w:rPr>
        <w:t>–</w:t>
      </w:r>
      <w:r w:rsidRPr="0071339E">
        <w:rPr>
          <w:rStyle w:val="lev"/>
          <w:rFonts w:ascii="Bookman Old Style" w:hAnsi="Bookman Old Style" w:cs="Arial"/>
          <w:sz w:val="24"/>
          <w:szCs w:val="24"/>
          <w:bdr w:val="none" w:sz="0" w:space="0" w:color="auto" w:frame="1"/>
          <w:shd w:val="clear" w:color="auto" w:fill="FFFFFF"/>
        </w:rPr>
        <w:t xml:space="preserve"> français</w:t>
      </w:r>
      <w:r w:rsidR="00F03331" w:rsidRPr="0071339E">
        <w:rPr>
          <w:rStyle w:val="lev"/>
          <w:rFonts w:ascii="Bookman Old Style" w:hAnsi="Bookman Old Style" w:cs="Arial"/>
          <w:sz w:val="24"/>
          <w:szCs w:val="24"/>
          <w:bdr w:val="none" w:sz="0" w:space="0" w:color="auto" w:frame="1"/>
          <w:shd w:val="clear" w:color="auto" w:fill="FFFFFF"/>
        </w:rPr>
        <w:t xml:space="preserve"> </w:t>
      </w:r>
      <w:r w:rsidR="0071339E" w:rsidRPr="0071339E">
        <w:rPr>
          <w:rStyle w:val="lev"/>
          <w:rFonts w:ascii="Bookman Old Style" w:hAnsi="Bookman Old Style" w:cs="Arial"/>
          <w:sz w:val="24"/>
          <w:szCs w:val="24"/>
          <w:bdr w:val="none" w:sz="0" w:space="0" w:color="auto" w:frame="1"/>
          <w:shd w:val="clear" w:color="auto" w:fill="FFFFFF"/>
        </w:rPr>
        <w:t>(/</w:t>
      </w:r>
      <w:r w:rsidR="0071339E" w:rsidRPr="0071339E">
        <w:rPr>
          <w:rFonts w:ascii="Bookman Old Style" w:hAnsi="Bookman Old Style"/>
          <w:sz w:val="24"/>
          <w:szCs w:val="24"/>
        </w:rPr>
        <w:t xml:space="preserve">05 points) </w:t>
      </w:r>
    </w:p>
    <w:p w14:paraId="7D23C22F" w14:textId="77777777" w:rsidR="00C67C84" w:rsidRPr="0071339E" w:rsidRDefault="00C67C84" w:rsidP="002A3903">
      <w:pPr>
        <w:shd w:val="clear" w:color="auto" w:fill="FFFFFF"/>
        <w:spacing w:before="100" w:beforeAutospacing="1" w:after="230" w:line="240" w:lineRule="auto"/>
        <w:jc w:val="both"/>
        <w:outlineLvl w:val="0"/>
        <w:rPr>
          <w:rFonts w:ascii="Bookman Old Style" w:eastAsia="Times New Roman" w:hAnsi="Bookman Old Style" w:cs="Times New Roman"/>
          <w:b/>
          <w:kern w:val="36"/>
          <w:sz w:val="24"/>
          <w:szCs w:val="24"/>
          <w:lang w:eastAsia="fr-FR"/>
        </w:rPr>
      </w:pPr>
      <w:r w:rsidRPr="0071339E">
        <w:rPr>
          <w:rFonts w:ascii="Bookman Old Style" w:eastAsia="Times New Roman" w:hAnsi="Bookman Old Style" w:cs="Times New Roman"/>
          <w:b/>
          <w:kern w:val="36"/>
          <w:sz w:val="24"/>
          <w:szCs w:val="24"/>
          <w:lang w:eastAsia="fr-FR"/>
        </w:rPr>
        <w:t>South Africa uses new tech to fight vicious gun violence</w:t>
      </w:r>
    </w:p>
    <w:p w14:paraId="5FDD84D3" w14:textId="77777777" w:rsidR="00C67C84" w:rsidRPr="0071339E" w:rsidRDefault="00C67C84" w:rsidP="002A3903">
      <w:pPr>
        <w:spacing w:before="100" w:beforeAutospacing="1" w:after="100" w:afterAutospacing="1" w:line="276" w:lineRule="atLeast"/>
        <w:jc w:val="both"/>
        <w:rPr>
          <w:rFonts w:ascii="Bookman Old Style" w:eastAsia="Times New Roman" w:hAnsi="Bookman Old Style" w:cs="Times New Roman"/>
          <w:sz w:val="24"/>
          <w:szCs w:val="24"/>
          <w:lang w:eastAsia="fr-FR"/>
        </w:rPr>
      </w:pPr>
      <w:r w:rsidRPr="0071339E">
        <w:rPr>
          <w:rFonts w:ascii="Bookman Old Style" w:eastAsia="Times New Roman" w:hAnsi="Bookman Old Style" w:cs="Times New Roman"/>
          <w:sz w:val="24"/>
          <w:szCs w:val="24"/>
          <w:lang w:eastAsia="fr-FR"/>
        </w:rPr>
        <w:t>CAPE TOWN, South Africa (AP) — As gunshots ring out in one of South Africa’s most dangerous neighborhoods, a new technology detects the gun’s location and immediately alerts police.</w:t>
      </w:r>
    </w:p>
    <w:p w14:paraId="4DA1D6A9" w14:textId="60A14C5E" w:rsidR="00C67C84" w:rsidRPr="004C61D3" w:rsidRDefault="00C67C84" w:rsidP="004C61D3">
      <w:pPr>
        <w:spacing w:before="100" w:beforeAutospacing="1" w:after="100" w:afterAutospacing="1" w:line="276" w:lineRule="atLeast"/>
        <w:jc w:val="both"/>
        <w:rPr>
          <w:rFonts w:ascii="Bookman Old Style" w:eastAsia="Times New Roman" w:hAnsi="Bookman Old Style" w:cs="Times New Roman"/>
          <w:sz w:val="24"/>
          <w:szCs w:val="24"/>
          <w:lang w:eastAsia="fr-FR"/>
        </w:rPr>
      </w:pPr>
      <w:r w:rsidRPr="0071339E">
        <w:rPr>
          <w:rFonts w:ascii="Bookman Old Style" w:eastAsia="Times New Roman" w:hAnsi="Bookman Old Style" w:cs="Times New Roman"/>
          <w:sz w:val="24"/>
          <w:szCs w:val="24"/>
          <w:lang w:eastAsia="fr-FR"/>
        </w:rPr>
        <w:t>South Africa is the first country outside the United States to implement the “shotspotter” audio technology, which is also being used to fight wildlife poaching on the other end of the country in Kruger National Park.</w:t>
      </w:r>
    </w:p>
    <w:p w14:paraId="54B4F2A7" w14:textId="77777777" w:rsidR="00EB6541" w:rsidRPr="0071339E" w:rsidRDefault="00507516" w:rsidP="002A3903">
      <w:pPr>
        <w:pStyle w:val="Paragraphedeliste"/>
        <w:numPr>
          <w:ilvl w:val="0"/>
          <w:numId w:val="3"/>
        </w:numPr>
        <w:spacing w:after="0" w:line="360" w:lineRule="auto"/>
        <w:jc w:val="both"/>
        <w:rPr>
          <w:rFonts w:ascii="Bookman Old Style" w:eastAsia="Times New Roman" w:hAnsi="Bookman Old Style" w:cs="Tahoma"/>
          <w:b/>
          <w:sz w:val="24"/>
          <w:szCs w:val="24"/>
          <w:lang w:eastAsia="sl-SI"/>
        </w:rPr>
      </w:pPr>
      <w:r w:rsidRPr="0071339E">
        <w:rPr>
          <w:rStyle w:val="lev"/>
          <w:rFonts w:ascii="Bookman Old Style" w:hAnsi="Bookman Old Style" w:cs="Arial"/>
          <w:sz w:val="24"/>
          <w:szCs w:val="24"/>
          <w:bdr w:val="none" w:sz="0" w:space="0" w:color="auto" w:frame="1"/>
          <w:shd w:val="clear" w:color="auto" w:fill="FFFFFF"/>
        </w:rPr>
        <w:t xml:space="preserve">Français </w:t>
      </w:r>
      <w:r w:rsidR="00F03331" w:rsidRPr="0071339E">
        <w:rPr>
          <w:rStyle w:val="lev"/>
          <w:rFonts w:ascii="Bookman Old Style" w:hAnsi="Bookman Old Style" w:cs="Arial"/>
          <w:sz w:val="24"/>
          <w:szCs w:val="24"/>
          <w:bdr w:val="none" w:sz="0" w:space="0" w:color="auto" w:frame="1"/>
          <w:shd w:val="clear" w:color="auto" w:fill="FFFFFF"/>
        </w:rPr>
        <w:t>–</w:t>
      </w:r>
      <w:r w:rsidRPr="0071339E">
        <w:rPr>
          <w:rStyle w:val="lev"/>
          <w:rFonts w:ascii="Bookman Old Style" w:hAnsi="Bookman Old Style" w:cs="Arial"/>
          <w:sz w:val="24"/>
          <w:szCs w:val="24"/>
          <w:bdr w:val="none" w:sz="0" w:space="0" w:color="auto" w:frame="1"/>
          <w:shd w:val="clear" w:color="auto" w:fill="FFFFFF"/>
        </w:rPr>
        <w:t xml:space="preserve"> </w:t>
      </w:r>
      <w:r w:rsidR="00EB6541" w:rsidRPr="0071339E">
        <w:rPr>
          <w:rStyle w:val="lev"/>
          <w:rFonts w:ascii="Bookman Old Style" w:hAnsi="Bookman Old Style" w:cs="Arial"/>
          <w:sz w:val="24"/>
          <w:szCs w:val="24"/>
          <w:bdr w:val="none" w:sz="0" w:space="0" w:color="auto" w:frame="1"/>
          <w:shd w:val="clear" w:color="auto" w:fill="FFFFFF"/>
        </w:rPr>
        <w:t>anglais</w:t>
      </w:r>
      <w:r w:rsidR="00F03331" w:rsidRPr="0071339E">
        <w:rPr>
          <w:rStyle w:val="lev"/>
          <w:rFonts w:ascii="Bookman Old Style" w:hAnsi="Bookman Old Style" w:cs="Arial"/>
          <w:sz w:val="24"/>
          <w:szCs w:val="24"/>
          <w:bdr w:val="none" w:sz="0" w:space="0" w:color="auto" w:frame="1"/>
          <w:shd w:val="clear" w:color="auto" w:fill="FFFFFF"/>
        </w:rPr>
        <w:t xml:space="preserve"> </w:t>
      </w:r>
      <w:r w:rsidR="0071339E" w:rsidRPr="0071339E">
        <w:rPr>
          <w:rStyle w:val="lev"/>
          <w:rFonts w:ascii="Bookman Old Style" w:hAnsi="Bookman Old Style" w:cs="Arial"/>
          <w:sz w:val="24"/>
          <w:szCs w:val="24"/>
          <w:bdr w:val="none" w:sz="0" w:space="0" w:color="auto" w:frame="1"/>
          <w:shd w:val="clear" w:color="auto" w:fill="FFFFFF"/>
        </w:rPr>
        <w:t>(/</w:t>
      </w:r>
      <w:r w:rsidR="0071339E" w:rsidRPr="0071339E">
        <w:rPr>
          <w:rFonts w:ascii="Bookman Old Style" w:hAnsi="Bookman Old Style"/>
          <w:sz w:val="24"/>
          <w:szCs w:val="24"/>
        </w:rPr>
        <w:t xml:space="preserve">05 points) </w:t>
      </w:r>
    </w:p>
    <w:p w14:paraId="3CCDC1AA" w14:textId="77777777" w:rsidR="00C67C84" w:rsidRPr="0071339E" w:rsidRDefault="00C67C84" w:rsidP="002A3903">
      <w:pPr>
        <w:pStyle w:val="Titre1"/>
        <w:spacing w:before="230" w:beforeAutospacing="0" w:after="115" w:afterAutospacing="0"/>
        <w:jc w:val="both"/>
        <w:rPr>
          <w:rFonts w:ascii="Bookman Old Style" w:hAnsi="Bookman Old Style"/>
          <w:sz w:val="24"/>
          <w:szCs w:val="24"/>
        </w:rPr>
      </w:pPr>
      <w:r w:rsidRPr="0071339E">
        <w:rPr>
          <w:rFonts w:ascii="Bookman Old Style" w:hAnsi="Bookman Old Style"/>
          <w:sz w:val="24"/>
          <w:szCs w:val="24"/>
        </w:rPr>
        <w:t>Les journalistes encouragés à éviter d’alimenter les tensions politiques</w:t>
      </w:r>
    </w:p>
    <w:p w14:paraId="4E73B7D8" w14:textId="205ABF5A" w:rsidR="00C67C84" w:rsidRPr="0071339E" w:rsidRDefault="00C67C84" w:rsidP="002A3903">
      <w:pPr>
        <w:jc w:val="both"/>
        <w:rPr>
          <w:rFonts w:ascii="Bookman Old Style" w:hAnsi="Bookman Old Style" w:cs="Arial"/>
          <w:sz w:val="24"/>
          <w:szCs w:val="24"/>
          <w:shd w:val="clear" w:color="auto" w:fill="FFFFFF"/>
        </w:rPr>
      </w:pPr>
      <w:r w:rsidRPr="0071339E">
        <w:rPr>
          <w:rFonts w:ascii="Bookman Old Style" w:hAnsi="Bookman Old Style" w:cs="Arial"/>
          <w:sz w:val="24"/>
          <w:szCs w:val="24"/>
          <w:shd w:val="clear" w:color="auto" w:fill="FFFFFF"/>
        </w:rPr>
        <w:t>Le gouvernement ivoirien effectuait sa rentrée ce jour après plus d’un mois de vacances. Le porte-parole s’est félicité d’un rentrée « chargée et très positive » qui a vu notamment l’adoption de 11 décrets dont six portant sur l’organisation pratique du scrutin à venir. L’un de ces décrets a fixé l’ouverture de la campagne pour le vendredi 28 septembre à minuit. Elle (la campagne pour les régionales et les municipales) refermera le jeudi 11 octobre à minuit également, soit une durée de 14 jours.</w:t>
      </w:r>
      <w:r w:rsidRPr="0071339E">
        <w:rPr>
          <w:rFonts w:ascii="Bookman Old Style" w:hAnsi="Bookman Old Style" w:cs="Arial"/>
          <w:sz w:val="24"/>
          <w:szCs w:val="24"/>
        </w:rPr>
        <w:br/>
      </w:r>
    </w:p>
    <w:p w14:paraId="4860C836" w14:textId="77777777" w:rsidR="00C67C84" w:rsidRPr="0071339E" w:rsidRDefault="00C67C84">
      <w:pPr>
        <w:rPr>
          <w:rFonts w:ascii="Bookman Old Style" w:hAnsi="Bookman Old Style"/>
          <w:sz w:val="24"/>
          <w:szCs w:val="24"/>
        </w:rPr>
      </w:pPr>
      <w:r w:rsidRPr="0071339E">
        <w:rPr>
          <w:rFonts w:ascii="Bookman Old Style" w:hAnsi="Bookman Old Style"/>
          <w:sz w:val="24"/>
          <w:szCs w:val="24"/>
        </w:rPr>
        <w:t xml:space="preserve"> </w:t>
      </w:r>
    </w:p>
    <w:sectPr w:rsidR="00C67C84" w:rsidRPr="0071339E"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3291" w14:textId="77777777" w:rsidR="00B17A50" w:rsidRDefault="00B17A50" w:rsidP="00381393">
      <w:pPr>
        <w:spacing w:after="0" w:line="240" w:lineRule="auto"/>
      </w:pPr>
      <w:r>
        <w:separator/>
      </w:r>
    </w:p>
  </w:endnote>
  <w:endnote w:type="continuationSeparator" w:id="0">
    <w:p w14:paraId="0DE94ED1" w14:textId="77777777" w:rsidR="00B17A50" w:rsidRDefault="00B17A50" w:rsidP="00381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5973"/>
      <w:docPartObj>
        <w:docPartGallery w:val="Page Numbers (Bottom of Page)"/>
        <w:docPartUnique/>
      </w:docPartObj>
    </w:sdtPr>
    <w:sdtEndPr/>
    <w:sdtContent>
      <w:p w14:paraId="4AFDA2E4" w14:textId="77777777" w:rsidR="00381393" w:rsidRDefault="00B17A50">
        <w:pPr>
          <w:pStyle w:val="Pieddepage"/>
        </w:pPr>
        <w:r>
          <w:rPr>
            <w:noProof/>
            <w:lang w:eastAsia="zh-TW"/>
          </w:rPr>
          <w:pict w14:anchorId="2F3BE3AA">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14:paraId="2799B039" w14:textId="77777777" w:rsidR="00381393" w:rsidRDefault="000D430A">
                    <w:pPr>
                      <w:jc w:val="center"/>
                      <w:rPr>
                        <w:lang w:val="fr-FR"/>
                      </w:rPr>
                    </w:pPr>
                    <w:r>
                      <w:rPr>
                        <w:lang w:val="fr-FR"/>
                      </w:rPr>
                      <w:fldChar w:fldCharType="begin"/>
                    </w:r>
                    <w:r w:rsidR="00381393">
                      <w:rPr>
                        <w:lang w:val="fr-FR"/>
                      </w:rPr>
                      <w:instrText xml:space="preserve"> PAGE    \* MERGEFORMAT </w:instrText>
                    </w:r>
                    <w:r>
                      <w:rPr>
                        <w:lang w:val="fr-FR"/>
                      </w:rPr>
                      <w:fldChar w:fldCharType="separate"/>
                    </w:r>
                    <w:r w:rsidR="0071339E" w:rsidRPr="0071339E">
                      <w:rPr>
                        <w:noProof/>
                        <w:sz w:val="16"/>
                        <w:szCs w:val="16"/>
                      </w:rPr>
                      <w:t>1</w:t>
                    </w:r>
                    <w:r>
                      <w:rPr>
                        <w:lang w:val="fr-FR"/>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65F2" w14:textId="77777777" w:rsidR="00B17A50" w:rsidRDefault="00B17A50" w:rsidP="00381393">
      <w:pPr>
        <w:spacing w:after="0" w:line="240" w:lineRule="auto"/>
      </w:pPr>
      <w:r>
        <w:separator/>
      </w:r>
    </w:p>
  </w:footnote>
  <w:footnote w:type="continuationSeparator" w:id="0">
    <w:p w14:paraId="3AC8F94A" w14:textId="77777777" w:rsidR="00B17A50" w:rsidRDefault="00B17A50" w:rsidP="00381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58A0"/>
    <w:rsid w:val="00037C6B"/>
    <w:rsid w:val="000D430A"/>
    <w:rsid w:val="00187BE4"/>
    <w:rsid w:val="001E4CDC"/>
    <w:rsid w:val="002958EC"/>
    <w:rsid w:val="002A3903"/>
    <w:rsid w:val="00324423"/>
    <w:rsid w:val="00381393"/>
    <w:rsid w:val="004C61D3"/>
    <w:rsid w:val="00507516"/>
    <w:rsid w:val="00612F1A"/>
    <w:rsid w:val="0071339E"/>
    <w:rsid w:val="008E3F93"/>
    <w:rsid w:val="009858A0"/>
    <w:rsid w:val="00AE0FAF"/>
    <w:rsid w:val="00B17A50"/>
    <w:rsid w:val="00B63D2F"/>
    <w:rsid w:val="00B77CAE"/>
    <w:rsid w:val="00BA1AE8"/>
    <w:rsid w:val="00C46812"/>
    <w:rsid w:val="00C67C84"/>
    <w:rsid w:val="00CC3207"/>
    <w:rsid w:val="00EB6541"/>
    <w:rsid w:val="00F03331"/>
    <w:rsid w:val="00F073C8"/>
    <w:rsid w:val="00F30D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DE22B9"/>
  <w15:docId w15:val="{C1C2CA54-E46D-4A4A-B8BF-5E5A1CE1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8A0"/>
    <w:rPr>
      <w:lang w:val="sl-SI"/>
    </w:rPr>
  </w:style>
  <w:style w:type="paragraph" w:styleId="Titre1">
    <w:name w:val="heading 1"/>
    <w:basedOn w:val="Normal"/>
    <w:link w:val="Titre1Car"/>
    <w:uiPriority w:val="9"/>
    <w:qFormat/>
    <w:rsid w:val="00EB6541"/>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E3F93"/>
    <w:pPr>
      <w:ind w:left="720"/>
      <w:contextualSpacing/>
    </w:pPr>
  </w:style>
  <w:style w:type="character" w:customStyle="1" w:styleId="Titre1Car">
    <w:name w:val="Titre 1 Car"/>
    <w:basedOn w:val="Policepardfaut"/>
    <w:link w:val="Titre1"/>
    <w:uiPriority w:val="9"/>
    <w:rsid w:val="00EB6541"/>
    <w:rPr>
      <w:rFonts w:ascii="Times New Roman" w:eastAsia="Times New Roman" w:hAnsi="Times New Roman" w:cs="Times New Roman"/>
      <w:b/>
      <w:bCs/>
      <w:kern w:val="36"/>
      <w:sz w:val="48"/>
      <w:szCs w:val="48"/>
      <w:lang w:eastAsia="fr-FR"/>
    </w:rPr>
  </w:style>
  <w:style w:type="character" w:styleId="lev">
    <w:name w:val="Strong"/>
    <w:basedOn w:val="Policepardfaut"/>
    <w:uiPriority w:val="22"/>
    <w:qFormat/>
    <w:rsid w:val="00EB6541"/>
    <w:rPr>
      <w:b/>
      <w:bCs/>
    </w:rPr>
  </w:style>
  <w:style w:type="character" w:styleId="Lienhypertexte">
    <w:name w:val="Hyperlink"/>
    <w:basedOn w:val="Policepardfaut"/>
    <w:uiPriority w:val="99"/>
    <w:unhideWhenUsed/>
    <w:rsid w:val="00EB6541"/>
    <w:rPr>
      <w:color w:val="0000FF" w:themeColor="hyperlink"/>
      <w:u w:val="single"/>
    </w:rPr>
  </w:style>
  <w:style w:type="paragraph" w:styleId="NormalWeb">
    <w:name w:val="Normal (Web)"/>
    <w:basedOn w:val="Normal"/>
    <w:uiPriority w:val="99"/>
    <w:semiHidden/>
    <w:unhideWhenUsed/>
    <w:rsid w:val="00EB6541"/>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38139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81393"/>
    <w:rPr>
      <w:lang w:val="sl-SI"/>
    </w:rPr>
  </w:style>
  <w:style w:type="paragraph" w:styleId="Pieddepage">
    <w:name w:val="footer"/>
    <w:basedOn w:val="Normal"/>
    <w:link w:val="PieddepageCar"/>
    <w:uiPriority w:val="99"/>
    <w:semiHidden/>
    <w:unhideWhenUsed/>
    <w:rsid w:val="0038139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81393"/>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331</Words>
  <Characters>1821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SHINE</cp:lastModifiedBy>
  <cp:revision>19</cp:revision>
  <dcterms:created xsi:type="dcterms:W3CDTF">2018-09-16T16:14:00Z</dcterms:created>
  <dcterms:modified xsi:type="dcterms:W3CDTF">2021-09-22T14:15:00Z</dcterms:modified>
</cp:coreProperties>
</file>